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7AE2" w14:textId="77777777" w:rsidR="00664BCA" w:rsidRPr="00E860B2" w:rsidRDefault="00664BCA" w:rsidP="00A718BE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2"/>
          <w:lang w:val="pt-BR" w:eastAsia="pt-BR"/>
        </w:rPr>
      </w:pPr>
      <w:r w:rsidRPr="00E860B2">
        <w:rPr>
          <w:rFonts w:ascii="Times New Roman" w:eastAsia="Times New Roman" w:hAnsi="Times New Roman" w:cs="Times New Roman"/>
          <w:b/>
          <w:snapToGrid w:val="0"/>
          <w:sz w:val="24"/>
          <w:szCs w:val="22"/>
          <w:lang w:val="pt-BR" w:eastAsia="pt-BR"/>
        </w:rPr>
        <w:t>TERMO DE DECLARAÇÃO</w:t>
      </w:r>
    </w:p>
    <w:p w14:paraId="4C2E1AF3" w14:textId="77777777" w:rsidR="00E860B2" w:rsidRPr="00CF75A1" w:rsidRDefault="00E860B2" w:rsidP="00A718BE">
      <w:pPr>
        <w:jc w:val="center"/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pPr>
    </w:p>
    <w:p w14:paraId="1FCCB6DE" w14:textId="77777777" w:rsidR="00664BCA" w:rsidRPr="00CF75A1" w:rsidRDefault="00664BCA" w:rsidP="0037246E">
      <w:pPr>
        <w:jc w:val="both"/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pPr>
    </w:p>
    <w:p w14:paraId="0B902D48" w14:textId="77777777" w:rsidR="00647EC7" w:rsidRPr="00CF75A1" w:rsidRDefault="00664BCA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r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P</w:t>
      </w:r>
      <w:r w:rsidR="007307D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elo presente instrumento,</w:t>
      </w:r>
      <w:r w:rsidR="0078695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eu,</w:t>
      </w:r>
      <w:r w:rsidR="007307D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"/>
            <w:enabled/>
            <w:calcOnExit w:val="0"/>
            <w:textInput>
              <w:default w:val="nome completo do inativo"/>
            </w:textInput>
          </w:ffData>
        </w:fldChar>
      </w:r>
      <w:bookmarkStart w:id="0" w:name="Text1"/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1B012C" w:rsidRPr="001B012C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nome completo do inativo</w:t>
      </w:r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0"/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2"/>
            <w:enabled/>
            <w:calcOnExit w:val="0"/>
            <w:textInput>
              <w:default w:val="nacionalidade do inativo"/>
            </w:textInput>
          </w:ffData>
        </w:fldChar>
      </w:r>
      <w:bookmarkStart w:id="1" w:name="Text2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nacionalidade do inativo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1"/>
      <w:r w:rsidR="00535483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3"/>
            <w:enabled/>
            <w:calcOnExit w:val="0"/>
            <w:textInput>
              <w:default w:val="estado civil do inativo"/>
            </w:textInput>
          </w:ffData>
        </w:fldChar>
      </w:r>
      <w:bookmarkStart w:id="2" w:name="Text3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estado civil do inativo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2"/>
      <w:r w:rsidR="00535483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4"/>
            <w:enabled/>
            <w:calcOnExit w:val="0"/>
            <w:textInput>
              <w:default w:val="cargo da aposentadoria"/>
            </w:textInput>
          </w:ffData>
        </w:fldChar>
      </w:r>
      <w:bookmarkStart w:id="3" w:name="Text4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cargo da aposentadoria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3"/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7307DE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7B1055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tendo sido aposentado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(a)</w:t>
      </w:r>
      <w:r w:rsidR="007B1055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5"/>
            <w:enabled/>
            <w:calcOnExit w:val="0"/>
            <w:textInput>
              <w:default w:val="data da aposentadoria"/>
            </w:textInput>
          </w:ffData>
        </w:fldChar>
      </w:r>
      <w:bookmarkStart w:id="4" w:name="Text5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data da aposentadoria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4"/>
      <w:r w:rsidR="007B1055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inscrito no CPF/MF sob o número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6"/>
            <w:enabled/>
            <w:calcOnExit w:val="0"/>
            <w:textInput>
              <w:default w:val="CPF do inativo"/>
            </w:textInput>
          </w:ffData>
        </w:fldChar>
      </w:r>
      <w:bookmarkStart w:id="5" w:name="Text6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CPF do inativo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5"/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com documento de identidade RG de nº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7"/>
            <w:enabled/>
            <w:calcOnExit w:val="0"/>
            <w:textInput>
              <w:default w:val="RG do inativo"/>
            </w:textInput>
          </w:ffData>
        </w:fldChar>
      </w:r>
      <w:bookmarkStart w:id="6" w:name="Text7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RG do inativo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6"/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residente e domiciliado em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8"/>
            <w:enabled/>
            <w:calcOnExit w:val="0"/>
            <w:textInput>
              <w:default w:val="&lt;&lt; inserir endereço completo &gt;&gt;"/>
            </w:textInput>
          </w:ffData>
        </w:fldChar>
      </w:r>
      <w:bookmarkStart w:id="7" w:name="Text8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endereço completo &gt;&gt;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7"/>
      <w:r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CEP </w:t>
      </w:r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8"/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com endereço eletrônico 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19"/>
            <w:enabled/>
            <w:calcOnExit w:val="0"/>
            <w:textInput>
              <w:default w:val="&lt;&lt; inserir e-mail &gt;&gt;"/>
            </w:textInput>
          </w:ffData>
        </w:fldChar>
      </w:r>
      <w:bookmarkStart w:id="9" w:name="Text19"/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4E6595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e-mail &gt;&gt;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9"/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contato telefônico através do número 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20"/>
            <w:enabled/>
            <w:calcOnExit w:val="0"/>
            <w:textInput>
              <w:default w:val="&lt;&lt; inserir nº completo, com DDD &gt;&gt;"/>
            </w:textInput>
          </w:ffData>
        </w:fldChar>
      </w:r>
      <w:bookmarkStart w:id="10" w:name="Text20"/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4E6595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nº completo, com DDD &gt;&gt;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10"/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647EC7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declaro</w:t>
      </w:r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F61E5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para os devidos fins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sob a minha responsabilidade,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nos termos do art</w:t>
      </w:r>
      <w:r w:rsid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igos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1</w:t>
      </w:r>
      <w:r w:rsidR="00D378B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º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3 º</w:t>
      </w:r>
      <w:r w:rsidR="00D378B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da Lei 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nº 7.115/1983</w:t>
      </w:r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C9261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em </w:t>
      </w:r>
      <w:r w:rsidR="003C69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consonância</w:t>
      </w:r>
      <w:r w:rsidR="00C9261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com o termo de ac</w:t>
      </w:r>
      <w:r w:rsidR="003C69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ordo assinado conjuntamente com o Conselho Curador dos Honorários Advocatícios - "CCHA"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União</w:t>
      </w:r>
      <w:r w:rsidR="0059617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sob pena de</w:t>
      </w:r>
      <w:r w:rsidR="00043B1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multa contratual, em conformidade com </w:t>
      </w:r>
      <w:r w:rsidR="006C3AB7" w:rsidRPr="007C1E0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 cláusula décima s</w:t>
      </w:r>
      <w:r w:rsidR="0084020D" w:rsidRPr="007C1E0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egunda</w:t>
      </w:r>
      <w:r w:rsidR="00445798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 décima terceira</w:t>
      </w:r>
      <w:r w:rsidR="009537D1" w:rsidRPr="007C1E0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ou décima quarta, a depender do respectivo termo,</w:t>
      </w:r>
      <w:r w:rsidR="004E195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de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falsa declaração</w:t>
      </w:r>
      <w:r w:rsidR="00B753C0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 com a</w:t>
      </w:r>
      <w:r w:rsidR="003C69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5C38A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aplicação das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sanções previstas </w:t>
      </w:r>
      <w:r w:rsidR="006E4952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no</w:t>
      </w:r>
      <w:r w:rsidR="00DC5153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art. 2º da mesma Lei</w:t>
      </w:r>
      <w:r w:rsidR="0050274A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no art. 299 do Código Penal Brasileiro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 quanto segue:</w:t>
      </w:r>
    </w:p>
    <w:p w14:paraId="3525D356" w14:textId="77777777" w:rsidR="00647EC7" w:rsidRPr="00CF75A1" w:rsidRDefault="00647EC7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07295C38" w14:textId="77777777" w:rsidR="009C22B6" w:rsidRPr="00CF75A1" w:rsidRDefault="00000000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117005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625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D43425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9C22B6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nã</w:t>
      </w:r>
      <w:r w:rsidR="009C22B6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o </w:t>
      </w:r>
      <w:r w:rsidR="0068184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sou filiado a qualquer </w:t>
      </w:r>
      <w:r w:rsidR="0083535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associação 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ou sindicato representativos de classe </w:t>
      </w:r>
      <w:r w:rsidR="0083535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 </w:t>
      </w:r>
      <w:r w:rsidR="007B105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não participo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7B105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de</w:t>
      </w:r>
      <w:r w:rsidR="00835357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litígio</w:t>
      </w:r>
      <w:r w:rsidR="007B105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ou processo judicial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individuais</w:t>
      </w:r>
      <w:r w:rsidR="0046062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ou coletivos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desfavor da União e/ou CCHA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para questionar e buscar</w:t>
      </w:r>
      <w:r w:rsidR="0068184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 por paridade,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pagamentos retroativos e futuros de cota integral de </w:t>
      </w:r>
      <w:r w:rsidR="005F6BE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h</w:t>
      </w:r>
      <w:r w:rsidR="00F0612F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onorários advocatícios prevista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no art. 31 da Lei n. 13.327/2016</w:t>
      </w:r>
      <w:r w:rsidR="009C22B6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;</w:t>
      </w:r>
    </w:p>
    <w:p w14:paraId="58C378E1" w14:textId="77777777" w:rsidR="0093182C" w:rsidRPr="00CF75A1" w:rsidRDefault="0093182C" w:rsidP="005E54B3">
      <w:pPr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5E0133D7" w14:textId="77777777" w:rsidR="0093182C" w:rsidRPr="00CF75A1" w:rsidRDefault="00000000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1432553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0B2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não sou filiado a qualquer associação ou sindicato representativos de classe e 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participo de litígio</w:t>
      </w:r>
      <w:r w:rsidR="00A00C93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ou processo</w:t>
      </w:r>
      <w:r w:rsidR="00A00C93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judicial</w:t>
      </w:r>
      <w:r w:rsidR="00A00C93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</w:t>
      </w:r>
      <w:r w:rsidR="00D23897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a</w:t>
      </w:r>
      <w:r w:rsidR="00A00C93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is)</w:t>
      </w:r>
      <w:r w:rsidR="001C270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individual</w:t>
      </w:r>
      <w:r w:rsidR="008B47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(ais)</w:t>
      </w:r>
      <w:r w:rsidR="00406A9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46062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e/ou coletivo(s)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autuado(s) sob o</w:t>
      </w:r>
      <w:r w:rsidR="00F001BC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A00C93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número(s)</w:t>
      </w:r>
      <w:r w:rsidR="00B1002B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0"/>
            <w:enabled/>
            <w:calcOnExit w:val="0"/>
            <w:textInput>
              <w:default w:val="&lt;&lt; inserir número(s) do(s) processo(s) &gt;&gt;"/>
            </w:textInput>
          </w:ffData>
        </w:fldChar>
      </w:r>
      <w:bookmarkStart w:id="11" w:name="Text10"/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número(s) do(s) processo(s)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11"/>
      <w:r w:rsidR="00406A9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406A9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F47C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em trâmite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perante o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Tribunal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(ais)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Regional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(ais)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Federal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(ais)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717D84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da</w:t>
      </w:r>
      <w:r w:rsidR="008B472C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717D84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350614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"/>
            <w:enabled/>
            <w:calcOnExit w:val="0"/>
            <w:textInput>
              <w:default w:val="&lt;&lt; inserir número(s) da região &gt;&gt;"/>
            </w:textInput>
          </w:ffData>
        </w:fldChar>
      </w:r>
      <w:r w:rsidR="00350614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350614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350614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350614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número(s) da região &gt;&gt;</w:t>
      </w:r>
      <w:r w:rsidR="00350614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717D84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Região</w:t>
      </w:r>
      <w:r w:rsidR="008B472C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(ões)</w:t>
      </w:r>
      <w:r w:rsidR="00406A9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em desfavor da União e/ou CCHA para questionar e buscar, por paridade, pagamentos retroativos e futuros de cota integral de </w:t>
      </w:r>
      <w:r w:rsidR="00636A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h</w:t>
      </w:r>
      <w:r w:rsidR="00F0612F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onorários advocatícios prevista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no art. 31 da Lei n. 13.327/2016;</w:t>
      </w:r>
    </w:p>
    <w:p w14:paraId="6F2EB2B8" w14:textId="77777777" w:rsidR="009C22B6" w:rsidRPr="00CF75A1" w:rsidRDefault="009C22B6" w:rsidP="005E54B3">
      <w:pPr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6D8B2118" w14:textId="77777777" w:rsidR="00AF2C2C" w:rsidRPr="00CF75A1" w:rsidRDefault="00000000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29056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650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sou filiado às seguintes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associação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(ões)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ou sindicato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representativo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de classe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—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associação(ões) e/ou sindicato(s) &gt;&gt;"/>
            </w:textInput>
          </w:ffData>
        </w:fldChar>
      </w:r>
      <w:bookmarkStart w:id="12" w:name="Text11"/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associação(ões) e/ou sindicato(s)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12"/>
      <w:r w:rsidR="008B472C" w:rsidRPr="00960AB8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,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</w:t>
      </w:r>
      <w:r w:rsidR="00AF2C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participo de litígio</w:t>
      </w:r>
      <w:r w:rsidR="00426109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AF2C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ou processo</w:t>
      </w:r>
      <w:r w:rsidR="00426109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AF2C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judicial</w:t>
      </w:r>
      <w:r w:rsidR="00426109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(is)</w:t>
      </w:r>
      <w:r w:rsidR="00AF2C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individuais</w:t>
      </w:r>
      <w:r w:rsidR="00B31CB7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autuado(s) sob o</w:t>
      </w:r>
      <w:r w:rsidR="001E150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6673EA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número(s)</w:t>
      </w:r>
      <w:r w:rsidR="001E150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2"/>
            <w:enabled/>
            <w:calcOnExit w:val="0"/>
            <w:textInput>
              <w:default w:val="&lt;&lt; inserir número(s) do(s) processo(s) &gt;&gt;"/>
            </w:textInput>
          </w:ffData>
        </w:fldChar>
      </w:r>
      <w:bookmarkStart w:id="13" w:name="Text12"/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número(s) do(s) processo(s)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13"/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8B47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em trâmite perante o(s) Tribunal(ais) Regional(ais) Federal(ais) da(s) 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3"/>
            <w:enabled/>
            <w:calcOnExit w:val="0"/>
            <w:textInput>
              <w:default w:val="&lt;&lt; inserir Região(ões) &gt;&gt;"/>
            </w:textInput>
          </w:ffData>
        </w:fldChar>
      </w:r>
      <w:bookmarkStart w:id="14" w:name="Text13"/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Região(ões) &gt;&gt;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14"/>
      <w:r w:rsidR="006738F2" w:rsidRPr="006738F2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6738F2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Região(ões)</w:t>
      </w:r>
      <w:r w:rsidR="00B31CB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desfavor da União e/ou CCHA para questionar e buscar, por paridade, pagamentos retroativos e futuros de cota integral de </w:t>
      </w:r>
      <w:r w:rsidR="00532ACE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h</w:t>
      </w:r>
      <w:r w:rsidR="00F0612F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onorários advocatícios prevista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no art. 31 da Lei n. 13.327/2016;</w:t>
      </w:r>
    </w:p>
    <w:p w14:paraId="0D81976C" w14:textId="77777777" w:rsidR="00AF2C2C" w:rsidRPr="00CF75A1" w:rsidRDefault="00AF2C2C" w:rsidP="005E54B3">
      <w:pPr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3F9ACDE5" w14:textId="77777777" w:rsidR="00BD51AB" w:rsidRPr="00CF75A1" w:rsidRDefault="00000000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-303618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650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D4342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sou filiado às seguintes associação(ões) ou sindicato(s) representativo(s) de classe —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associação(ões) e/ou sindicato(s) &gt;&gt;"/>
            </w:textInput>
          </w:ffData>
        </w:fldCha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associação(ões) e/ou sindicato(s)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— 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que ajuizou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(aram)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processo</w:t>
      </w:r>
      <w:r w:rsidR="00AB6EC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judicial</w:t>
      </w:r>
      <w:r w:rsidR="00AB6EC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</w:t>
      </w:r>
      <w:r w:rsidR="00B371CA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</w:t>
      </w:r>
      <w:r w:rsidR="00AB6EC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is)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desfavor da União e/ou 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para questionar e buscar</w:t>
      </w:r>
      <w:r w:rsidR="0068184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 por paridade,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pagamentos retroativos e futuros de cota integral de honorários advocatícios prevista no art. 31 da Lei n. 13.327/2016 </w:t>
      </w:r>
      <w:r w:rsidR="0068184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em benefício de seus associados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01298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 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que </w:t>
      </w:r>
      <w:r w:rsidR="00681841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aderiu</w:t>
      </w:r>
      <w:r w:rsidR="0001298E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(ram)</w:t>
      </w:r>
      <w:r w:rsidR="00BD51A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 firmou</w:t>
      </w:r>
      <w:r w:rsidR="0001298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(aram)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acordo/transação homologado</w:t>
      </w:r>
      <w:r w:rsidR="00BD51A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para encerramento do</w:t>
      </w:r>
      <w:r w:rsidR="00B4276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processo</w:t>
      </w:r>
      <w:r w:rsidR="00B4276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3352D9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autuado(s) sob o(s)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número(s)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2"/>
            <w:enabled/>
            <w:calcOnExit w:val="0"/>
            <w:textInput>
              <w:default w:val="&lt;&lt; inserir número(s) do(s) processo(s) &gt;&gt;"/>
            </w:textInput>
          </w:ffData>
        </w:fldCha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número(s) do(s) processo(s)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8B47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em trâmite perante o(s) Tribunal(ais) Regional(ais) Federal(ais) da(s) 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3"/>
            <w:enabled/>
            <w:calcOnExit w:val="0"/>
            <w:textInput>
              <w:default w:val="&lt;&lt; inserir Região(ões) &gt;&gt;"/>
            </w:textInput>
          </w:ffData>
        </w:fldCha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Região(ões) &gt;&gt;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Região(ões)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;</w:t>
      </w:r>
    </w:p>
    <w:p w14:paraId="30D9A4DB" w14:textId="77777777" w:rsidR="00BD51AB" w:rsidRPr="00CF75A1" w:rsidRDefault="00BD51AB" w:rsidP="005E54B3">
      <w:pPr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28963728" w14:textId="77777777" w:rsidR="00FE6566" w:rsidRDefault="00000000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-1598554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625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BD51A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sou filiado às seguintes associação(ões) ou sindicato(s) representativo(s) de classe —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associação(ões) e/ou sindicato(s) &gt;&gt;"/>
            </w:textInput>
          </w:ffData>
        </w:fldCha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associação(ões) e/ou sindicato(s)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8B472C" w:rsidRPr="00960AB8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— que ajuizou(aram) processo(s) judicial(</w:t>
      </w:r>
      <w:r w:rsidR="0004740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is)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para questionar e buscar, por paridade, pagamentos retroativos e futuros de cota integral de honorários 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lastRenderedPageBreak/>
        <w:t xml:space="preserve">advocatícios prevista no art. 31 da Lei n. 13.327/2016 em benefício de seus associados, </w:t>
      </w:r>
      <w:r w:rsidR="0001298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 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que 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não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aderiu</w:t>
      </w:r>
      <w:r w:rsidR="0001298E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(ram)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e não firmou</w:t>
      </w:r>
      <w:r w:rsidR="0001298E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(ram)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acordo/transação para e</w:t>
      </w:r>
      <w:r w:rsidR="00BA21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ncerramento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do(s) processo(s) autuado(s) sob o(s) número(s)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2"/>
            <w:enabled/>
            <w:calcOnExit w:val="0"/>
            <w:textInput>
              <w:default w:val="&lt;&lt; inserir número(s) do(s) processo(s) &gt;&gt;"/>
            </w:textInput>
          </w:ffData>
        </w:fldCha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número(s) do(s) processo(s)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8B47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em trâmite perante o(s) Tribunal(ais) Regional(ais) Federal(ais) da(s)</w:t>
      </w:r>
      <w:r w:rsidR="008B472C" w:rsidRPr="00960AB8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3"/>
            <w:enabled/>
            <w:calcOnExit w:val="0"/>
            <w:textInput>
              <w:default w:val="&lt;&lt; inserir Região(ões) &gt;&gt;"/>
            </w:textInput>
          </w:ffData>
        </w:fldCha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Região(ões) &gt;&gt;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Região(ões)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.</w:t>
      </w:r>
    </w:p>
    <w:p w14:paraId="25CECBF4" w14:textId="77777777" w:rsidR="00460625" w:rsidRDefault="00460625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097321FE" w14:textId="1696D8D6" w:rsidR="00460625" w:rsidRPr="00460625" w:rsidRDefault="00000000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17008981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F7F55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☒</w:t>
          </w:r>
        </w:sdtContent>
      </w:sdt>
      <w:r w:rsidR="00460625" w:rsidRP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sou filiado às seguintes associação(ões) ou sindicato(s) representativo(s) de classe — </w:t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associação(ões) e/ou sindicato(s) &gt;&gt;"/>
            </w:textInput>
          </w:ffData>
        </w:fldChar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460625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 xml:space="preserve"> </w:t>
      </w:r>
      <w:r w:rsidR="004F7F55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ANAFE - ASSOCIAÇÃO NACIONAL DOS ADVOGADOS PÚBLICOS FEDERAIS</w:t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460625" w:rsidRP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460625" w:rsidRPr="00CC6906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e não participo de litígio ou processo judicial individuais ou coletivos</w:t>
      </w:r>
      <w:r w:rsidR="00460625" w:rsidRP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desfavor da União e/ou CCHA para questionar e buscar, por paridade, pagamentos retroativos e futuros de cota integral de honorários advocatícios prevista no art. 31 da Lei n. 13.327/2016</w:t>
      </w:r>
      <w:r w:rsid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.</w:t>
      </w:r>
    </w:p>
    <w:p w14:paraId="20EBB24A" w14:textId="77777777" w:rsidR="00695624" w:rsidRPr="00CF75A1" w:rsidRDefault="00695624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0D239063" w14:textId="77777777" w:rsidR="009E22FA" w:rsidRDefault="00E322C4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r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Nada mais a declarar e ciente das responsabilidades das decl</w:t>
      </w:r>
      <w:r w:rsidR="00C24E92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</w:t>
      </w:r>
      <w:r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rações prestadas, firmo a presente.</w:t>
      </w:r>
    </w:p>
    <w:p w14:paraId="2866CEBA" w14:textId="77777777" w:rsidR="00E860B2" w:rsidRPr="00CF75A1" w:rsidRDefault="00E860B2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0B158838" w14:textId="77777777" w:rsidR="001F1735" w:rsidRPr="00CF75A1" w:rsidRDefault="001F1735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54178D3B" w14:textId="4AC5FB3D" w:rsidR="009E22FA" w:rsidRPr="00CF75A1" w:rsidRDefault="006738F2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14"/>
            <w:enabled/>
            <w:calcOnExit w:val="0"/>
            <w:textInput>
              <w:default w:val="&lt;&lt; inserir local: Cidade/Estado &gt;&gt;"/>
            </w:textInput>
          </w:ffData>
        </w:fldChar>
      </w:r>
      <w:bookmarkStart w:id="15" w:name="Text14"/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Pr="00E860B2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local: Cidade/Estado &gt;&gt;</w: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15"/>
      <w:r w:rsidR="009E22FA"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15"/>
            <w:enabled/>
            <w:calcOnExit w:val="0"/>
            <w:textInput>
              <w:default w:val="&lt;&lt; inserir dia &gt;&gt;"/>
            </w:textInput>
          </w:ffData>
        </w:fldChar>
      </w:r>
      <w:bookmarkStart w:id="16" w:name="Text15"/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Pr="00E860B2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dia &gt;&gt;</w: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16"/>
      <w:r w:rsidR="009E22FA"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de </w:t>
      </w:r>
      <w:r w:rsidR="00460625">
        <w:rPr>
          <w:rFonts w:ascii="Book Antiqua" w:hAnsi="Book Antiqua"/>
          <w:bCs/>
          <w:sz w:val="20"/>
          <w:szCs w:val="20"/>
        </w:rPr>
        <w:fldChar w:fldCharType="begin">
          <w:ffData>
            <w:name w:val="Dropdown9"/>
            <w:enabled/>
            <w:calcOnExit w:val="0"/>
            <w:helpText w:type="text" w:val="Selecionar se pessoa jurídica, empresário individual ou pessoa física. Em caso de dúvidas, conferir no site www.receita.fazenda.gov.br."/>
            <w:statusText w:type="text" w:val="Selecionar se pessoa jurídica, empresário individual ou pessoa física. Em caso de dúvidas, conferir no site www.receita.fazenda.gov.br."/>
            <w:ddList>
              <w:listEntry w:val="&lt;Selecione&gt;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id="17" w:name="Dropdown9"/>
      <w:r w:rsidR="00460625" w:rsidRPr="00460625">
        <w:rPr>
          <w:rFonts w:ascii="Book Antiqua" w:hAnsi="Book Antiqua"/>
          <w:bCs/>
          <w:sz w:val="20"/>
          <w:szCs w:val="20"/>
          <w:lang w:val="pt-BR"/>
        </w:rPr>
        <w:instrText xml:space="preserve"> FORMDROPDOWN </w:instrText>
      </w:r>
      <w:r w:rsidR="00000000">
        <w:rPr>
          <w:rFonts w:ascii="Book Antiqua" w:hAnsi="Book Antiqua"/>
          <w:bCs/>
          <w:sz w:val="20"/>
          <w:szCs w:val="20"/>
        </w:rPr>
      </w:r>
      <w:r w:rsidR="00000000">
        <w:rPr>
          <w:rFonts w:ascii="Book Antiqua" w:hAnsi="Book Antiqua"/>
          <w:bCs/>
          <w:sz w:val="20"/>
          <w:szCs w:val="20"/>
        </w:rPr>
        <w:fldChar w:fldCharType="separate"/>
      </w:r>
      <w:r w:rsidR="00460625">
        <w:rPr>
          <w:rFonts w:ascii="Book Antiqua" w:hAnsi="Book Antiqua"/>
          <w:bCs/>
          <w:sz w:val="20"/>
          <w:szCs w:val="20"/>
        </w:rPr>
        <w:fldChar w:fldCharType="end"/>
      </w:r>
      <w:bookmarkEnd w:id="17"/>
      <w:r w:rsidRPr="00E860B2">
        <w:rPr>
          <w:rFonts w:ascii="Book Antiqua" w:hAnsi="Book Antiqua"/>
          <w:bCs/>
          <w:sz w:val="20"/>
          <w:szCs w:val="20"/>
          <w:lang w:val="pt-BR"/>
        </w:rPr>
        <w:t xml:space="preserve"> </w:t>
      </w:r>
      <w:r w:rsidR="009E22FA"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de 202</w:t>
      </w:r>
      <w:r w:rsidR="00786A6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4</w:t>
      </w:r>
      <w:r w:rsidR="009E22FA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.</w:t>
      </w:r>
    </w:p>
    <w:p w14:paraId="2691F5D0" w14:textId="77777777" w:rsidR="00706986" w:rsidRDefault="00706986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488FFD2F" w14:textId="77777777" w:rsidR="006738F2" w:rsidRDefault="006738F2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56F0DEFF" w14:textId="77777777" w:rsidR="006738F2" w:rsidRDefault="006738F2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71A7BE31" w14:textId="77777777" w:rsidR="00E860B2" w:rsidRPr="00CF75A1" w:rsidRDefault="00E860B2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4B384AAC" w14:textId="77777777" w:rsidR="009E22FA" w:rsidRPr="006738F2" w:rsidRDefault="009E22FA" w:rsidP="00A718BE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pPr>
      <w:r w:rsidRPr="00CF75A1">
        <w:rPr>
          <w:rFonts w:ascii="Times New Roman" w:eastAsia="Times New Roman" w:hAnsi="Times New Roman" w:cs="Times New Roman"/>
          <w:szCs w:val="22"/>
          <w:lang w:val="pt-BR"/>
        </w:rPr>
        <w:t>________________________________________________</w:t>
      </w:r>
      <w:r w:rsidRPr="00CF75A1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br/>
      </w:r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6"/>
            <w:enabled/>
            <w:calcOnExit w:val="0"/>
            <w:textInput>
              <w:default w:val="&lt;&lt; nome completo do inativo &gt;&gt;"/>
            </w:textInput>
          </w:ffData>
        </w:fldChar>
      </w:r>
      <w:bookmarkStart w:id="18" w:name="Text16"/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r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separate"/>
      </w:r>
      <w:r w:rsidR="006738F2" w:rsidRPr="006738F2">
        <w:rPr>
          <w:rFonts w:ascii="TimesNewRomanPS-BoldMT" w:eastAsia="Times New Roman" w:hAnsi="TimesNewRomanPS-BoldMT" w:cs="Times New Roman"/>
          <w:b/>
          <w:bCs/>
          <w:noProof/>
          <w:color w:val="000000"/>
          <w:szCs w:val="22"/>
          <w:lang w:val="pt-BR" w:eastAsia="pt-BR"/>
        </w:rPr>
        <w:t>&lt;&lt; nome completo do inativo &gt;&gt;</w:t>
      </w:r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8"/>
    </w:p>
    <w:p w14:paraId="49957F7A" w14:textId="77777777" w:rsidR="006738F2" w:rsidRPr="006738F2" w:rsidRDefault="006738F2" w:rsidP="00675686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pP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7"/>
            <w:enabled/>
            <w:calcOnExit w:val="0"/>
            <w:textInput>
              <w:default w:val="&lt;&lt; CPF do inativo &gt;&gt;"/>
            </w:textInput>
          </w:ffData>
        </w:fldChar>
      </w:r>
      <w:bookmarkStart w:id="19" w:name="Text17"/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separate"/>
      </w:r>
      <w:r w:rsidRPr="006738F2">
        <w:rPr>
          <w:rFonts w:ascii="TimesNewRomanPS-BoldMT" w:eastAsia="Times New Roman" w:hAnsi="TimesNewRomanPS-BoldMT" w:cs="Times New Roman"/>
          <w:b/>
          <w:bCs/>
          <w:noProof/>
          <w:color w:val="000000"/>
          <w:szCs w:val="22"/>
          <w:lang w:val="pt-BR" w:eastAsia="pt-BR"/>
        </w:rPr>
        <w:t>&lt;&lt; CPF do inativo &gt;&gt;</w:t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9"/>
    </w:p>
    <w:p w14:paraId="074840BE" w14:textId="77777777" w:rsidR="0057719E" w:rsidRPr="00CF75A1" w:rsidRDefault="006738F2" w:rsidP="006738F2">
      <w:pPr>
        <w:jc w:val="center"/>
        <w:rPr>
          <w:rFonts w:ascii="Times New Roman" w:eastAsia="Times New Roman" w:hAnsi="Times New Roman" w:cs="Times New Roman"/>
          <w:szCs w:val="22"/>
          <w:lang w:val="pt-BR"/>
        </w:rPr>
      </w:pP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8"/>
            <w:enabled/>
            <w:calcOnExit w:val="0"/>
            <w:textInput>
              <w:default w:val="&lt;&lt; cargo da aposentadoria &gt;&gt;"/>
            </w:textInput>
          </w:ffData>
        </w:fldChar>
      </w:r>
      <w:bookmarkStart w:id="20" w:name="Text18"/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separate"/>
      </w:r>
      <w:r w:rsidRPr="006738F2">
        <w:rPr>
          <w:rFonts w:ascii="TimesNewRomanPS-BoldMT" w:eastAsia="Times New Roman" w:hAnsi="TimesNewRomanPS-BoldMT" w:cs="Times New Roman"/>
          <w:b/>
          <w:bCs/>
          <w:noProof/>
          <w:color w:val="000000"/>
          <w:szCs w:val="22"/>
          <w:lang w:val="pt-BR" w:eastAsia="pt-BR"/>
        </w:rPr>
        <w:t>&lt;&lt; cargo da aposentadoria &gt;&gt;</w:t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20"/>
    </w:p>
    <w:sectPr w:rsidR="0057719E" w:rsidRPr="00CF75A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3C2C" w14:textId="77777777" w:rsidR="00FD1EA4" w:rsidRDefault="00FD1EA4" w:rsidP="00C06E04">
      <w:r>
        <w:separator/>
      </w:r>
    </w:p>
  </w:endnote>
  <w:endnote w:type="continuationSeparator" w:id="0">
    <w:p w14:paraId="5187B982" w14:textId="77777777" w:rsidR="00FD1EA4" w:rsidRDefault="00FD1EA4" w:rsidP="00C0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5BB2" w14:textId="77777777" w:rsidR="001B012C" w:rsidRDefault="001B012C">
    <w:pPr>
      <w:pStyle w:val="Rodap"/>
    </w:pPr>
  </w:p>
  <w:p w14:paraId="7E7F895C" w14:textId="77777777" w:rsidR="001B012C" w:rsidRDefault="001B012C">
    <w:pPr>
      <w:pStyle w:val="Rodap"/>
    </w:pPr>
  </w:p>
  <w:p w14:paraId="7DC59C7C" w14:textId="77777777" w:rsidR="001B012C" w:rsidRDefault="001B012C">
    <w:pPr>
      <w:pStyle w:val="Rodap"/>
    </w:pPr>
  </w:p>
  <w:p w14:paraId="211129E0" w14:textId="77777777" w:rsidR="001B012C" w:rsidRDefault="001B012C">
    <w:pPr>
      <w:pStyle w:val="Rodap"/>
    </w:pPr>
  </w:p>
  <w:p w14:paraId="2A802E59" w14:textId="77777777" w:rsidR="001B012C" w:rsidRDefault="001B012C">
    <w:pPr>
      <w:pStyle w:val="Rodap"/>
    </w:pPr>
  </w:p>
  <w:p w14:paraId="127EDA1C" w14:textId="77777777" w:rsidR="001B012C" w:rsidRDefault="001B01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8659" w14:textId="77777777" w:rsidR="00FD1EA4" w:rsidRDefault="00FD1EA4" w:rsidP="00C06E04">
      <w:r>
        <w:separator/>
      </w:r>
    </w:p>
  </w:footnote>
  <w:footnote w:type="continuationSeparator" w:id="0">
    <w:p w14:paraId="201BF3AB" w14:textId="77777777" w:rsidR="00FD1EA4" w:rsidRDefault="00FD1EA4" w:rsidP="00C0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D1F4" w14:textId="717C0BE3" w:rsidR="001B012C" w:rsidRDefault="00786A65" w:rsidP="001B012C">
    <w:pPr>
      <w:pStyle w:val="Cabealho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10012" wp14:editId="7A1546B9">
              <wp:simplePos x="0" y="0"/>
              <wp:positionH relativeFrom="rightMargin">
                <wp:align>left</wp:align>
              </wp:positionH>
              <wp:positionV relativeFrom="paragraph">
                <wp:posOffset>-178104</wp:posOffset>
              </wp:positionV>
              <wp:extent cx="1105231" cy="238539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231" cy="2385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608CC" w14:textId="5691F78D" w:rsidR="00786A65" w:rsidRPr="00786A65" w:rsidRDefault="00786A65">
                          <w:pPr>
                            <w:rPr>
                              <w:lang w:val="pt-BR"/>
                            </w:rPr>
                          </w:pPr>
                          <w:r w:rsidRPr="00786A65">
                            <w:rPr>
                              <w:sz w:val="24"/>
                              <w:szCs w:val="32"/>
                              <w:lang w:val="pt-BR"/>
                            </w:rPr>
                            <w:t>Versão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00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4pt;width:87.05pt;height:18.8pt;z-index:2516592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WLFgIAACw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" filled="f" stroked="f" strokeweight=".5pt">
              <v:textbox>
                <w:txbxContent>
                  <w:p w14:paraId="168608CC" w14:textId="5691F78D" w:rsidR="00786A65" w:rsidRPr="00786A65" w:rsidRDefault="00786A65">
                    <w:pPr>
                      <w:rPr>
                        <w:lang w:val="pt-BR"/>
                      </w:rPr>
                    </w:pPr>
                    <w:r w:rsidRPr="00786A65">
                      <w:rPr>
                        <w:sz w:val="24"/>
                        <w:szCs w:val="32"/>
                        <w:lang w:val="pt-BR"/>
                      </w:rPr>
                      <w:t>Versão 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B012C">
      <w:rPr>
        <w:noProof/>
        <w:lang w:val="pt-BR" w:eastAsia="pt-BR"/>
      </w:rPr>
      <w:drawing>
        <wp:inline distT="0" distB="0" distL="0" distR="0" wp14:anchorId="09BFA9D1" wp14:editId="18E27A37">
          <wp:extent cx="2068402" cy="91440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40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F6A36" w14:textId="77777777" w:rsidR="001B012C" w:rsidRDefault="001B012C" w:rsidP="001B012C">
    <w:pPr>
      <w:pStyle w:val="Cabealho"/>
      <w:jc w:val="center"/>
    </w:pPr>
  </w:p>
  <w:p w14:paraId="1BEA7B07" w14:textId="77777777" w:rsidR="001B012C" w:rsidRDefault="001B012C" w:rsidP="001B01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49E6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9A84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F1CB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B06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Ttulo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Ttulo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Numerad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Numerad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Numerad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Numerad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FC3910"/>
    <w:multiLevelType w:val="multilevel"/>
    <w:tmpl w:val="7B24B224"/>
    <w:numStyleLink w:val="BMHeadings"/>
  </w:abstractNum>
  <w:abstractNum w:abstractNumId="1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244605">
    <w:abstractNumId w:val="12"/>
  </w:num>
  <w:num w:numId="2" w16cid:durableId="24865958">
    <w:abstractNumId w:val="7"/>
  </w:num>
  <w:num w:numId="3" w16cid:durableId="146485150">
    <w:abstractNumId w:val="11"/>
  </w:num>
  <w:num w:numId="4" w16cid:durableId="779878525">
    <w:abstractNumId w:val="8"/>
  </w:num>
  <w:num w:numId="5" w16cid:durableId="1180586407">
    <w:abstractNumId w:val="9"/>
  </w:num>
  <w:num w:numId="6" w16cid:durableId="877276043">
    <w:abstractNumId w:val="4"/>
  </w:num>
  <w:num w:numId="7" w16cid:durableId="560403793">
    <w:abstractNumId w:val="11"/>
  </w:num>
  <w:num w:numId="8" w16cid:durableId="257492925">
    <w:abstractNumId w:val="6"/>
  </w:num>
  <w:num w:numId="9" w16cid:durableId="845629730">
    <w:abstractNumId w:val="5"/>
  </w:num>
  <w:num w:numId="10" w16cid:durableId="1201893089">
    <w:abstractNumId w:val="5"/>
  </w:num>
  <w:num w:numId="11" w16cid:durableId="1650668828">
    <w:abstractNumId w:val="5"/>
  </w:num>
  <w:num w:numId="12" w16cid:durableId="1035816572">
    <w:abstractNumId w:val="5"/>
  </w:num>
  <w:num w:numId="13" w16cid:durableId="1133477855">
    <w:abstractNumId w:val="5"/>
  </w:num>
  <w:num w:numId="14" w16cid:durableId="1606427017">
    <w:abstractNumId w:val="5"/>
  </w:num>
  <w:num w:numId="15" w16cid:durableId="1412391523">
    <w:abstractNumId w:val="10"/>
  </w:num>
  <w:num w:numId="16" w16cid:durableId="908229671">
    <w:abstractNumId w:val="10"/>
  </w:num>
  <w:num w:numId="17" w16cid:durableId="689725865">
    <w:abstractNumId w:val="10"/>
  </w:num>
  <w:num w:numId="18" w16cid:durableId="392241715">
    <w:abstractNumId w:val="10"/>
  </w:num>
  <w:num w:numId="19" w16cid:durableId="315766545">
    <w:abstractNumId w:val="10"/>
  </w:num>
  <w:num w:numId="20" w16cid:durableId="496968079">
    <w:abstractNumId w:val="10"/>
  </w:num>
  <w:num w:numId="21" w16cid:durableId="668144104">
    <w:abstractNumId w:val="10"/>
  </w:num>
  <w:num w:numId="22" w16cid:durableId="75439494">
    <w:abstractNumId w:val="3"/>
  </w:num>
  <w:num w:numId="23" w16cid:durableId="656617574">
    <w:abstractNumId w:val="9"/>
  </w:num>
  <w:num w:numId="24" w16cid:durableId="2111898500">
    <w:abstractNumId w:val="2"/>
  </w:num>
  <w:num w:numId="25" w16cid:durableId="1474253962">
    <w:abstractNumId w:val="9"/>
  </w:num>
  <w:num w:numId="26" w16cid:durableId="1779447108">
    <w:abstractNumId w:val="1"/>
  </w:num>
  <w:num w:numId="27" w16cid:durableId="1609924107">
    <w:abstractNumId w:val="9"/>
  </w:num>
  <w:num w:numId="28" w16cid:durableId="349845004">
    <w:abstractNumId w:val="0"/>
  </w:num>
  <w:num w:numId="29" w16cid:durableId="251352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2OZfRvIfeeoH5+ZgcmSfZS+Z4SEwDUErtY22KdXeaiDVoBAT8J5h5lNlqZ2f6vIH3peHWfBqEZB5b0+9NeIdDg==" w:salt="O1to+J6ommyU2duhA5cC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CA"/>
    <w:rsid w:val="0001298E"/>
    <w:rsid w:val="000254B7"/>
    <w:rsid w:val="0003290B"/>
    <w:rsid w:val="00043B1E"/>
    <w:rsid w:val="00047405"/>
    <w:rsid w:val="00047611"/>
    <w:rsid w:val="00060B0A"/>
    <w:rsid w:val="00062431"/>
    <w:rsid w:val="00066C6D"/>
    <w:rsid w:val="00071C66"/>
    <w:rsid w:val="00083775"/>
    <w:rsid w:val="000A3EC1"/>
    <w:rsid w:val="000A5130"/>
    <w:rsid w:val="000B4BBB"/>
    <w:rsid w:val="000D2A45"/>
    <w:rsid w:val="000F174A"/>
    <w:rsid w:val="000F2AE5"/>
    <w:rsid w:val="000F7282"/>
    <w:rsid w:val="00101087"/>
    <w:rsid w:val="001165CD"/>
    <w:rsid w:val="001260A4"/>
    <w:rsid w:val="001376FE"/>
    <w:rsid w:val="0013771D"/>
    <w:rsid w:val="00140D7F"/>
    <w:rsid w:val="0014119E"/>
    <w:rsid w:val="00143A93"/>
    <w:rsid w:val="00144217"/>
    <w:rsid w:val="001454F2"/>
    <w:rsid w:val="0015210D"/>
    <w:rsid w:val="00161172"/>
    <w:rsid w:val="0016799F"/>
    <w:rsid w:val="00167DE6"/>
    <w:rsid w:val="0017638B"/>
    <w:rsid w:val="00183048"/>
    <w:rsid w:val="00184668"/>
    <w:rsid w:val="00184B9D"/>
    <w:rsid w:val="0018608B"/>
    <w:rsid w:val="00194261"/>
    <w:rsid w:val="001B012C"/>
    <w:rsid w:val="001B1396"/>
    <w:rsid w:val="001C2701"/>
    <w:rsid w:val="001C379D"/>
    <w:rsid w:val="001D176B"/>
    <w:rsid w:val="001D194C"/>
    <w:rsid w:val="001D367F"/>
    <w:rsid w:val="001E1502"/>
    <w:rsid w:val="001E16CA"/>
    <w:rsid w:val="001E3B99"/>
    <w:rsid w:val="001F1735"/>
    <w:rsid w:val="001F5E30"/>
    <w:rsid w:val="001F6536"/>
    <w:rsid w:val="001F6550"/>
    <w:rsid w:val="00210354"/>
    <w:rsid w:val="002247E8"/>
    <w:rsid w:val="00230256"/>
    <w:rsid w:val="00232519"/>
    <w:rsid w:val="0025336E"/>
    <w:rsid w:val="0026258F"/>
    <w:rsid w:val="00270065"/>
    <w:rsid w:val="00272460"/>
    <w:rsid w:val="00275408"/>
    <w:rsid w:val="00297D2C"/>
    <w:rsid w:val="002A3B76"/>
    <w:rsid w:val="002A4E71"/>
    <w:rsid w:val="002B1950"/>
    <w:rsid w:val="002B2DF7"/>
    <w:rsid w:val="002C34D2"/>
    <w:rsid w:val="002D43B6"/>
    <w:rsid w:val="002E55E1"/>
    <w:rsid w:val="002F2D59"/>
    <w:rsid w:val="003016BC"/>
    <w:rsid w:val="00306B4D"/>
    <w:rsid w:val="0032304C"/>
    <w:rsid w:val="00323C0E"/>
    <w:rsid w:val="003352D9"/>
    <w:rsid w:val="003368D3"/>
    <w:rsid w:val="00350614"/>
    <w:rsid w:val="003509F3"/>
    <w:rsid w:val="00351801"/>
    <w:rsid w:val="0036022F"/>
    <w:rsid w:val="003641DF"/>
    <w:rsid w:val="00364DC5"/>
    <w:rsid w:val="003720E2"/>
    <w:rsid w:val="0037246E"/>
    <w:rsid w:val="003733D0"/>
    <w:rsid w:val="00392671"/>
    <w:rsid w:val="00395F06"/>
    <w:rsid w:val="003C6921"/>
    <w:rsid w:val="003E5AE8"/>
    <w:rsid w:val="003E79F7"/>
    <w:rsid w:val="003F4E8B"/>
    <w:rsid w:val="00404BE1"/>
    <w:rsid w:val="00406A95"/>
    <w:rsid w:val="00406D11"/>
    <w:rsid w:val="00411175"/>
    <w:rsid w:val="004142D0"/>
    <w:rsid w:val="0042214D"/>
    <w:rsid w:val="004231ED"/>
    <w:rsid w:val="00423B65"/>
    <w:rsid w:val="00426109"/>
    <w:rsid w:val="00433FAB"/>
    <w:rsid w:val="00445798"/>
    <w:rsid w:val="00460625"/>
    <w:rsid w:val="00466580"/>
    <w:rsid w:val="00474E42"/>
    <w:rsid w:val="00483DE8"/>
    <w:rsid w:val="004935AF"/>
    <w:rsid w:val="00494970"/>
    <w:rsid w:val="004A235C"/>
    <w:rsid w:val="004A2AAA"/>
    <w:rsid w:val="004C68F5"/>
    <w:rsid w:val="004C6AF7"/>
    <w:rsid w:val="004E1856"/>
    <w:rsid w:val="004E195E"/>
    <w:rsid w:val="004E1A27"/>
    <w:rsid w:val="004E566A"/>
    <w:rsid w:val="004E6595"/>
    <w:rsid w:val="004F7F55"/>
    <w:rsid w:val="00502609"/>
    <w:rsid w:val="0050274A"/>
    <w:rsid w:val="005200A0"/>
    <w:rsid w:val="00525B96"/>
    <w:rsid w:val="00532ACE"/>
    <w:rsid w:val="00535483"/>
    <w:rsid w:val="00545719"/>
    <w:rsid w:val="00553F1F"/>
    <w:rsid w:val="0055505B"/>
    <w:rsid w:val="0057719E"/>
    <w:rsid w:val="0058055E"/>
    <w:rsid w:val="0059617F"/>
    <w:rsid w:val="0059669F"/>
    <w:rsid w:val="005A1C8E"/>
    <w:rsid w:val="005A3C1F"/>
    <w:rsid w:val="005C38AB"/>
    <w:rsid w:val="005C3BC7"/>
    <w:rsid w:val="005D0DD3"/>
    <w:rsid w:val="005E54B3"/>
    <w:rsid w:val="005F143B"/>
    <w:rsid w:val="005F29F6"/>
    <w:rsid w:val="005F31D8"/>
    <w:rsid w:val="005F62FF"/>
    <w:rsid w:val="005F6BE5"/>
    <w:rsid w:val="00600E29"/>
    <w:rsid w:val="00601D6A"/>
    <w:rsid w:val="00603B00"/>
    <w:rsid w:val="00636A95"/>
    <w:rsid w:val="006403A2"/>
    <w:rsid w:val="00647EC7"/>
    <w:rsid w:val="0065694A"/>
    <w:rsid w:val="00664BCA"/>
    <w:rsid w:val="006673EA"/>
    <w:rsid w:val="006701E2"/>
    <w:rsid w:val="006721F3"/>
    <w:rsid w:val="006738F2"/>
    <w:rsid w:val="00675686"/>
    <w:rsid w:val="00681841"/>
    <w:rsid w:val="00691650"/>
    <w:rsid w:val="006920B2"/>
    <w:rsid w:val="00695624"/>
    <w:rsid w:val="006C3AB7"/>
    <w:rsid w:val="006D10F9"/>
    <w:rsid w:val="006E4952"/>
    <w:rsid w:val="00706986"/>
    <w:rsid w:val="0071639A"/>
    <w:rsid w:val="00716875"/>
    <w:rsid w:val="00717D84"/>
    <w:rsid w:val="00723495"/>
    <w:rsid w:val="007307DE"/>
    <w:rsid w:val="007343AC"/>
    <w:rsid w:val="00742DB9"/>
    <w:rsid w:val="00756505"/>
    <w:rsid w:val="0075693E"/>
    <w:rsid w:val="00784F19"/>
    <w:rsid w:val="00786955"/>
    <w:rsid w:val="00786A65"/>
    <w:rsid w:val="00793EF7"/>
    <w:rsid w:val="007A1AE1"/>
    <w:rsid w:val="007A398F"/>
    <w:rsid w:val="007A57E1"/>
    <w:rsid w:val="007A6745"/>
    <w:rsid w:val="007B1055"/>
    <w:rsid w:val="007B229C"/>
    <w:rsid w:val="007B2FBF"/>
    <w:rsid w:val="007B4F61"/>
    <w:rsid w:val="007C1E05"/>
    <w:rsid w:val="007D53E0"/>
    <w:rsid w:val="007D71D8"/>
    <w:rsid w:val="007E72E1"/>
    <w:rsid w:val="00805E53"/>
    <w:rsid w:val="0081250C"/>
    <w:rsid w:val="0082263C"/>
    <w:rsid w:val="008309A0"/>
    <w:rsid w:val="00835357"/>
    <w:rsid w:val="0084020D"/>
    <w:rsid w:val="008435C2"/>
    <w:rsid w:val="00847AB4"/>
    <w:rsid w:val="0086334A"/>
    <w:rsid w:val="008645A5"/>
    <w:rsid w:val="00874D1A"/>
    <w:rsid w:val="008778D3"/>
    <w:rsid w:val="00894D03"/>
    <w:rsid w:val="008B2500"/>
    <w:rsid w:val="008B472C"/>
    <w:rsid w:val="008D0D4A"/>
    <w:rsid w:val="008D61DF"/>
    <w:rsid w:val="008E4269"/>
    <w:rsid w:val="008F706B"/>
    <w:rsid w:val="00903B00"/>
    <w:rsid w:val="009137FC"/>
    <w:rsid w:val="00916CC0"/>
    <w:rsid w:val="0093182C"/>
    <w:rsid w:val="00936E45"/>
    <w:rsid w:val="009376D3"/>
    <w:rsid w:val="009433E6"/>
    <w:rsid w:val="00945850"/>
    <w:rsid w:val="009537D1"/>
    <w:rsid w:val="009553E0"/>
    <w:rsid w:val="00957D85"/>
    <w:rsid w:val="00960AB8"/>
    <w:rsid w:val="00967B2B"/>
    <w:rsid w:val="00971342"/>
    <w:rsid w:val="00973FD6"/>
    <w:rsid w:val="00993827"/>
    <w:rsid w:val="00995683"/>
    <w:rsid w:val="009A4421"/>
    <w:rsid w:val="009B429A"/>
    <w:rsid w:val="009C22B6"/>
    <w:rsid w:val="009D6B99"/>
    <w:rsid w:val="009E22FA"/>
    <w:rsid w:val="009E45A1"/>
    <w:rsid w:val="009E75A6"/>
    <w:rsid w:val="00A00C93"/>
    <w:rsid w:val="00A07AF6"/>
    <w:rsid w:val="00A142BC"/>
    <w:rsid w:val="00A21E73"/>
    <w:rsid w:val="00A33A28"/>
    <w:rsid w:val="00A341A9"/>
    <w:rsid w:val="00A452CC"/>
    <w:rsid w:val="00A5619B"/>
    <w:rsid w:val="00A62480"/>
    <w:rsid w:val="00A66F3B"/>
    <w:rsid w:val="00A67EAF"/>
    <w:rsid w:val="00A718BE"/>
    <w:rsid w:val="00A748A4"/>
    <w:rsid w:val="00A76FD6"/>
    <w:rsid w:val="00A83C57"/>
    <w:rsid w:val="00A85D0D"/>
    <w:rsid w:val="00A87EA9"/>
    <w:rsid w:val="00A90A23"/>
    <w:rsid w:val="00AB1E99"/>
    <w:rsid w:val="00AB3E77"/>
    <w:rsid w:val="00AB6EC4"/>
    <w:rsid w:val="00AB776E"/>
    <w:rsid w:val="00AC30E3"/>
    <w:rsid w:val="00AD317D"/>
    <w:rsid w:val="00AE70E3"/>
    <w:rsid w:val="00AF2AC2"/>
    <w:rsid w:val="00AF2C2C"/>
    <w:rsid w:val="00AF54E7"/>
    <w:rsid w:val="00AF5B1D"/>
    <w:rsid w:val="00B02752"/>
    <w:rsid w:val="00B03279"/>
    <w:rsid w:val="00B1002B"/>
    <w:rsid w:val="00B14EDD"/>
    <w:rsid w:val="00B16848"/>
    <w:rsid w:val="00B2615E"/>
    <w:rsid w:val="00B31CB7"/>
    <w:rsid w:val="00B371CA"/>
    <w:rsid w:val="00B37DE3"/>
    <w:rsid w:val="00B40118"/>
    <w:rsid w:val="00B42761"/>
    <w:rsid w:val="00B4283C"/>
    <w:rsid w:val="00B445C3"/>
    <w:rsid w:val="00B510AA"/>
    <w:rsid w:val="00B51917"/>
    <w:rsid w:val="00B60B60"/>
    <w:rsid w:val="00B6770D"/>
    <w:rsid w:val="00B753C0"/>
    <w:rsid w:val="00B90166"/>
    <w:rsid w:val="00BA2121"/>
    <w:rsid w:val="00BA33B1"/>
    <w:rsid w:val="00BB469D"/>
    <w:rsid w:val="00BC6DE8"/>
    <w:rsid w:val="00BD3D22"/>
    <w:rsid w:val="00BD51AB"/>
    <w:rsid w:val="00BD6A1C"/>
    <w:rsid w:val="00BF089D"/>
    <w:rsid w:val="00BF337C"/>
    <w:rsid w:val="00BF3B3E"/>
    <w:rsid w:val="00BF7C3E"/>
    <w:rsid w:val="00C06E04"/>
    <w:rsid w:val="00C12205"/>
    <w:rsid w:val="00C24E92"/>
    <w:rsid w:val="00C30CA5"/>
    <w:rsid w:val="00C458E7"/>
    <w:rsid w:val="00C61CED"/>
    <w:rsid w:val="00C7088F"/>
    <w:rsid w:val="00C76BDF"/>
    <w:rsid w:val="00C85D09"/>
    <w:rsid w:val="00C91BF5"/>
    <w:rsid w:val="00C9261B"/>
    <w:rsid w:val="00C93CDB"/>
    <w:rsid w:val="00C96D4D"/>
    <w:rsid w:val="00CA4D61"/>
    <w:rsid w:val="00CA6F2C"/>
    <w:rsid w:val="00CB16AC"/>
    <w:rsid w:val="00CC6906"/>
    <w:rsid w:val="00CC73AD"/>
    <w:rsid w:val="00CD432E"/>
    <w:rsid w:val="00CD7E90"/>
    <w:rsid w:val="00CF32DF"/>
    <w:rsid w:val="00CF4FE2"/>
    <w:rsid w:val="00CF6CC4"/>
    <w:rsid w:val="00CF75A1"/>
    <w:rsid w:val="00D00511"/>
    <w:rsid w:val="00D059A1"/>
    <w:rsid w:val="00D16887"/>
    <w:rsid w:val="00D22D7D"/>
    <w:rsid w:val="00D23897"/>
    <w:rsid w:val="00D25D85"/>
    <w:rsid w:val="00D2675C"/>
    <w:rsid w:val="00D351FF"/>
    <w:rsid w:val="00D3548B"/>
    <w:rsid w:val="00D378BF"/>
    <w:rsid w:val="00D43425"/>
    <w:rsid w:val="00D4431F"/>
    <w:rsid w:val="00D44FE5"/>
    <w:rsid w:val="00D468FF"/>
    <w:rsid w:val="00D52AD1"/>
    <w:rsid w:val="00D53E2C"/>
    <w:rsid w:val="00D71B4C"/>
    <w:rsid w:val="00D90335"/>
    <w:rsid w:val="00D96843"/>
    <w:rsid w:val="00DC5153"/>
    <w:rsid w:val="00DD7BB5"/>
    <w:rsid w:val="00DE1BFC"/>
    <w:rsid w:val="00E00BA3"/>
    <w:rsid w:val="00E01F29"/>
    <w:rsid w:val="00E0492D"/>
    <w:rsid w:val="00E1519B"/>
    <w:rsid w:val="00E2127F"/>
    <w:rsid w:val="00E21C9B"/>
    <w:rsid w:val="00E22C45"/>
    <w:rsid w:val="00E233DB"/>
    <w:rsid w:val="00E322C4"/>
    <w:rsid w:val="00E43DD3"/>
    <w:rsid w:val="00E612E7"/>
    <w:rsid w:val="00E65B6C"/>
    <w:rsid w:val="00E7331F"/>
    <w:rsid w:val="00E860B2"/>
    <w:rsid w:val="00E8724B"/>
    <w:rsid w:val="00E87534"/>
    <w:rsid w:val="00E8788F"/>
    <w:rsid w:val="00E90DB0"/>
    <w:rsid w:val="00E9278C"/>
    <w:rsid w:val="00E955DF"/>
    <w:rsid w:val="00E956D3"/>
    <w:rsid w:val="00EA1CD4"/>
    <w:rsid w:val="00EA3223"/>
    <w:rsid w:val="00EB0B86"/>
    <w:rsid w:val="00EC2615"/>
    <w:rsid w:val="00EC2C32"/>
    <w:rsid w:val="00EC6B99"/>
    <w:rsid w:val="00ED308F"/>
    <w:rsid w:val="00EE23E7"/>
    <w:rsid w:val="00EE6DEF"/>
    <w:rsid w:val="00EE6E6F"/>
    <w:rsid w:val="00EF1031"/>
    <w:rsid w:val="00EF3925"/>
    <w:rsid w:val="00F001BC"/>
    <w:rsid w:val="00F0612F"/>
    <w:rsid w:val="00F12BAF"/>
    <w:rsid w:val="00F22AA8"/>
    <w:rsid w:val="00F26F55"/>
    <w:rsid w:val="00F437D8"/>
    <w:rsid w:val="00F47C21"/>
    <w:rsid w:val="00F535E7"/>
    <w:rsid w:val="00F53D18"/>
    <w:rsid w:val="00F61E51"/>
    <w:rsid w:val="00F82E32"/>
    <w:rsid w:val="00F83906"/>
    <w:rsid w:val="00F87B96"/>
    <w:rsid w:val="00F9056C"/>
    <w:rsid w:val="00FA1267"/>
    <w:rsid w:val="00FB2EE8"/>
    <w:rsid w:val="00FB37AF"/>
    <w:rsid w:val="00FC37A1"/>
    <w:rsid w:val="00FD1EA4"/>
    <w:rsid w:val="00FD22C3"/>
    <w:rsid w:val="00FD7F90"/>
    <w:rsid w:val="00FE6566"/>
    <w:rsid w:val="00FF0410"/>
    <w:rsid w:val="00FF066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A69AD"/>
  <w15:chartTrackingRefBased/>
  <w15:docId w15:val="{2A7C1D22-EBD5-4118-AE3E-96C9CEC4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64BCA"/>
    <w:pPr>
      <w:spacing w:after="0" w:line="240" w:lineRule="auto"/>
    </w:pPr>
    <w:rPr>
      <w:rFonts w:eastAsiaTheme="minorEastAsia"/>
      <w:szCs w:val="28"/>
      <w:lang w:val="en-AU" w:eastAsia="zh-CN"/>
    </w:rPr>
  </w:style>
  <w:style w:type="paragraph" w:styleId="Ttulo1">
    <w:name w:val="heading 1"/>
    <w:basedOn w:val="Normal"/>
    <w:next w:val="Corpodetexto"/>
    <w:link w:val="Ttulo1Char"/>
    <w:qFormat/>
    <w:rsid w:val="00E65B6C"/>
    <w:pPr>
      <w:keepNext/>
      <w:numPr>
        <w:numId w:val="21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Ttulo2">
    <w:name w:val="heading 2"/>
    <w:basedOn w:val="Normal"/>
    <w:next w:val="Corpodetexto"/>
    <w:link w:val="Ttulo2Char"/>
    <w:qFormat/>
    <w:rsid w:val="00E65B6C"/>
    <w:pPr>
      <w:keepNext/>
      <w:numPr>
        <w:ilvl w:val="1"/>
        <w:numId w:val="21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Ttulo3">
    <w:name w:val="heading 3"/>
    <w:basedOn w:val="Normal"/>
    <w:link w:val="Ttulo3Char"/>
    <w:qFormat/>
    <w:rsid w:val="00E65B6C"/>
    <w:pPr>
      <w:numPr>
        <w:ilvl w:val="2"/>
        <w:numId w:val="21"/>
      </w:numPr>
      <w:spacing w:after="180" w:line="260" w:lineRule="atLeast"/>
      <w:outlineLvl w:val="2"/>
    </w:pPr>
  </w:style>
  <w:style w:type="paragraph" w:styleId="Ttulo4">
    <w:name w:val="heading 4"/>
    <w:basedOn w:val="Normal"/>
    <w:link w:val="Ttulo4Char"/>
    <w:qFormat/>
    <w:rsid w:val="00E65B6C"/>
    <w:pPr>
      <w:numPr>
        <w:ilvl w:val="3"/>
        <w:numId w:val="21"/>
      </w:numPr>
      <w:spacing w:after="180" w:line="260" w:lineRule="atLeast"/>
      <w:outlineLvl w:val="3"/>
    </w:pPr>
  </w:style>
  <w:style w:type="paragraph" w:styleId="Ttulo5">
    <w:name w:val="heading 5"/>
    <w:basedOn w:val="Normal"/>
    <w:link w:val="Ttulo5Char"/>
    <w:qFormat/>
    <w:rsid w:val="00E65B6C"/>
    <w:pPr>
      <w:numPr>
        <w:ilvl w:val="4"/>
        <w:numId w:val="21"/>
      </w:numPr>
      <w:spacing w:after="180" w:line="260" w:lineRule="atLeast"/>
      <w:outlineLvl w:val="4"/>
    </w:pPr>
  </w:style>
  <w:style w:type="paragraph" w:styleId="Ttulo6">
    <w:name w:val="heading 6"/>
    <w:basedOn w:val="Normal"/>
    <w:link w:val="Ttulo6Char"/>
    <w:qFormat/>
    <w:rsid w:val="00E65B6C"/>
    <w:pPr>
      <w:numPr>
        <w:ilvl w:val="5"/>
        <w:numId w:val="21"/>
      </w:numPr>
      <w:spacing w:after="180" w:line="260" w:lineRule="atLeast"/>
      <w:outlineLvl w:val="5"/>
    </w:pPr>
  </w:style>
  <w:style w:type="paragraph" w:styleId="Ttulo7">
    <w:name w:val="heading 7"/>
    <w:basedOn w:val="Normal"/>
    <w:link w:val="Ttulo7Char"/>
    <w:qFormat/>
    <w:rsid w:val="00E65B6C"/>
    <w:pPr>
      <w:numPr>
        <w:ilvl w:val="6"/>
        <w:numId w:val="21"/>
      </w:numPr>
      <w:spacing w:after="180" w:line="260" w:lineRule="atLeast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E65B6C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E65B6C"/>
    <w:pPr>
      <w:spacing w:line="260" w:lineRule="atLeast"/>
    </w:pPr>
  </w:style>
  <w:style w:type="numbering" w:customStyle="1" w:styleId="BMDefinitions">
    <w:name w:val="B&amp;M Definitions"/>
    <w:uiPriority w:val="99"/>
    <w:rsid w:val="00E65B6C"/>
    <w:pPr>
      <w:numPr>
        <w:numId w:val="3"/>
      </w:numPr>
    </w:pPr>
  </w:style>
  <w:style w:type="numbering" w:customStyle="1" w:styleId="BMHeadings">
    <w:name w:val="B&amp;M Headings"/>
    <w:uiPriority w:val="99"/>
    <w:rsid w:val="00E65B6C"/>
    <w:pPr>
      <w:numPr>
        <w:numId w:val="4"/>
      </w:numPr>
    </w:pPr>
  </w:style>
  <w:style w:type="numbering" w:customStyle="1" w:styleId="BMListNumbers">
    <w:name w:val="B&amp;M List Numbers"/>
    <w:uiPriority w:val="99"/>
    <w:rsid w:val="00E65B6C"/>
    <w:pPr>
      <w:numPr>
        <w:numId w:val="5"/>
      </w:numPr>
    </w:pPr>
  </w:style>
  <w:style w:type="numbering" w:customStyle="1" w:styleId="BMSchedules">
    <w:name w:val="B&amp;M Schedules"/>
    <w:uiPriority w:val="99"/>
    <w:rsid w:val="00E65B6C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E65B6C"/>
    <w:pPr>
      <w:spacing w:after="0" w:line="240" w:lineRule="auto"/>
    </w:pPr>
    <w:rPr>
      <w:rFonts w:ascii="Arial" w:eastAsia="PMingLiU" w:hAnsi="Arial"/>
      <w:noProof/>
      <w:sz w:val="16"/>
      <w:lang w:val="en-AU" w:eastAsia="zh-CN"/>
    </w:rPr>
  </w:style>
  <w:style w:type="character" w:customStyle="1" w:styleId="BMKAddressInfoChar">
    <w:name w:val="BMK Address Info Char"/>
    <w:link w:val="BMKAddressInfo"/>
    <w:semiHidden/>
    <w:rsid w:val="00E65B6C"/>
    <w:rPr>
      <w:rFonts w:ascii="Arial" w:eastAsia="PMingLiU" w:hAnsi="Arial"/>
      <w:noProof/>
      <w:sz w:val="16"/>
      <w:lang w:val="en-AU" w:eastAsia="zh-CN"/>
    </w:rPr>
  </w:style>
  <w:style w:type="paragraph" w:customStyle="1" w:styleId="BMKAddress1">
    <w:name w:val="BMK Address1"/>
    <w:basedOn w:val="Normal"/>
    <w:semiHidden/>
    <w:rsid w:val="00E65B6C"/>
    <w:pPr>
      <w:spacing w:line="260" w:lineRule="atLeast"/>
    </w:pPr>
  </w:style>
  <w:style w:type="paragraph" w:customStyle="1" w:styleId="BMKAttention">
    <w:name w:val="BMK Attention"/>
    <w:basedOn w:val="Normal"/>
    <w:semiHidden/>
    <w:rsid w:val="00E65B6C"/>
    <w:pPr>
      <w:spacing w:line="260" w:lineRule="atLeast"/>
    </w:pPr>
  </w:style>
  <w:style w:type="paragraph" w:customStyle="1" w:styleId="BMKCities">
    <w:name w:val="BMK Cities"/>
    <w:semiHidden/>
    <w:rsid w:val="00E65B6C"/>
    <w:pPr>
      <w:spacing w:after="0" w:line="240" w:lineRule="auto"/>
    </w:pPr>
    <w:rPr>
      <w:rFonts w:ascii="Arial" w:eastAsia="PMingLiU" w:hAnsi="Arial"/>
      <w:noProof/>
      <w:spacing w:val="2"/>
      <w:sz w:val="11"/>
      <w:szCs w:val="11"/>
      <w:lang w:val="en-AU" w:eastAsia="zh-CN"/>
    </w:rPr>
  </w:style>
  <w:style w:type="paragraph" w:customStyle="1" w:styleId="BMKCitiesSpace">
    <w:name w:val="BMK Cities Space"/>
    <w:basedOn w:val="BMKCities"/>
    <w:semiHidden/>
    <w:rsid w:val="00E65B6C"/>
  </w:style>
  <w:style w:type="paragraph" w:customStyle="1" w:styleId="BMKDeliveryPhrase">
    <w:name w:val="BMK Delivery Phrase"/>
    <w:basedOn w:val="BMKAddressInfo"/>
    <w:semiHidden/>
    <w:rsid w:val="00E65B6C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E65B6C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E65B6C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E65B6C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E65B6C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E65B6C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E65B6C"/>
    <w:rPr>
      <w:rFonts w:ascii="Arial" w:eastAsia="PMingLiU" w:hAnsi="Arial"/>
      <w:b/>
      <w:bCs/>
      <w:noProof/>
      <w:sz w:val="16"/>
      <w:lang w:val="en-AU" w:eastAsia="zh-CN"/>
    </w:rPr>
  </w:style>
  <w:style w:type="paragraph" w:customStyle="1" w:styleId="BMKMultiOffice">
    <w:name w:val="BMK Multi Office"/>
    <w:basedOn w:val="Normal"/>
    <w:next w:val="Normal"/>
    <w:semiHidden/>
    <w:rsid w:val="00E65B6C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E65B6C"/>
  </w:style>
  <w:style w:type="paragraph" w:customStyle="1" w:styleId="BMKPartnerList">
    <w:name w:val="BMK Partner List"/>
    <w:basedOn w:val="BMKCities"/>
    <w:semiHidden/>
    <w:rsid w:val="00E65B6C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Rodap"/>
    <w:link w:val="BMKPrivacyTextChar"/>
    <w:semiHidden/>
    <w:rsid w:val="00E65B6C"/>
  </w:style>
  <w:style w:type="character" w:customStyle="1" w:styleId="BMKPrivacyTextChar">
    <w:name w:val="BMK Privacy Text Char"/>
    <w:link w:val="BMKPrivacyText"/>
    <w:semiHidden/>
    <w:rsid w:val="00E65B6C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styleId="Rodap">
    <w:name w:val="footer"/>
    <w:basedOn w:val="Normal"/>
    <w:link w:val="RodapChar"/>
    <w:uiPriority w:val="99"/>
    <w:rsid w:val="00E65B6C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RodapChar">
    <w:name w:val="Rodapé Char"/>
    <w:link w:val="Rodap"/>
    <w:uiPriority w:val="99"/>
    <w:rsid w:val="00E65B6C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customStyle="1" w:styleId="BMKPrivacyTitle">
    <w:name w:val="BMK Privacy Title"/>
    <w:basedOn w:val="Normal"/>
    <w:semiHidden/>
    <w:rsid w:val="00E65B6C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E65B6C"/>
    <w:pPr>
      <w:spacing w:after="200"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/>
    </w:rPr>
  </w:style>
  <w:style w:type="paragraph" w:customStyle="1" w:styleId="BMKRecipient1">
    <w:name w:val="BMK Recipient1"/>
    <w:basedOn w:val="Normal"/>
    <w:semiHidden/>
    <w:rsid w:val="00E65B6C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E65B6C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E65B6C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E65B6C"/>
    <w:pPr>
      <w:spacing w:line="260" w:lineRule="atLeast"/>
    </w:pPr>
  </w:style>
  <w:style w:type="paragraph" w:customStyle="1" w:styleId="BMKSubject">
    <w:name w:val="BMK Subject"/>
    <w:basedOn w:val="Normal"/>
    <w:semiHidden/>
    <w:rsid w:val="00E65B6C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Corpodetexto"/>
    <w:semiHidden/>
    <w:rsid w:val="00E65B6C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65B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65B6C"/>
  </w:style>
  <w:style w:type="paragraph" w:customStyle="1" w:styleId="BMKTitle">
    <w:name w:val="BMK Title"/>
    <w:basedOn w:val="Normal"/>
    <w:next w:val="Corpodetexto"/>
    <w:semiHidden/>
    <w:rsid w:val="00E65B6C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E65B6C"/>
    <w:pPr>
      <w:spacing w:line="260" w:lineRule="atLeast"/>
    </w:pPr>
  </w:style>
  <w:style w:type="paragraph" w:customStyle="1" w:styleId="BMKHeaderLogoSHI">
    <w:name w:val="BMKHeaderLogoSHI"/>
    <w:semiHidden/>
    <w:rsid w:val="00E65B6C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customStyle="1" w:styleId="Definition">
    <w:name w:val="Definition"/>
    <w:basedOn w:val="Fontepargpadro"/>
    <w:uiPriority w:val="3"/>
    <w:rsid w:val="00E65B6C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E65B6C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RodapChar"/>
    <w:semiHidden/>
    <w:rsid w:val="00E65B6C"/>
    <w:rPr>
      <w:rFonts w:asciiTheme="majorHAnsi" w:eastAsiaTheme="majorEastAsia" w:hAnsiTheme="majorHAnsi" w:cstheme="majorHAnsi"/>
      <w:noProof/>
      <w:sz w:val="16"/>
      <w:szCs w:val="16"/>
      <w:lang w:val="en-AU" w:eastAsia="zh-CN"/>
    </w:rPr>
  </w:style>
  <w:style w:type="paragraph" w:customStyle="1" w:styleId="LetterDetail">
    <w:name w:val="LetterDetail"/>
    <w:basedOn w:val="Normal"/>
    <w:semiHidden/>
    <w:rsid w:val="00E65B6C"/>
    <w:pPr>
      <w:spacing w:line="260" w:lineRule="atLeast"/>
    </w:pPr>
  </w:style>
  <w:style w:type="paragraph" w:customStyle="1" w:styleId="OtherContact">
    <w:name w:val="OtherContact"/>
    <w:basedOn w:val="Normal"/>
    <w:semiHidden/>
    <w:rsid w:val="00E65B6C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E65B6C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Corpodetexto"/>
    <w:uiPriority w:val="6"/>
    <w:rsid w:val="00E65B6C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Corpodetexto"/>
    <w:uiPriority w:val="6"/>
    <w:rsid w:val="00E65B6C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E65B6C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E65B6C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E65B6C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E65B6C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al"/>
    <w:next w:val="Corpodetexto"/>
    <w:uiPriority w:val="6"/>
    <w:rsid w:val="00E65B6C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Corpodetexto"/>
    <w:uiPriority w:val="11"/>
    <w:semiHidden/>
    <w:rsid w:val="00E65B6C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Ttulo1Char">
    <w:name w:val="Título 1 Char"/>
    <w:basedOn w:val="Fontepargpadro"/>
    <w:link w:val="Ttulo1"/>
    <w:rsid w:val="00E65B6C"/>
    <w:rPr>
      <w:rFonts w:asciiTheme="majorHAnsi" w:eastAsiaTheme="majorEastAsia" w:hAnsiTheme="majorHAnsi" w:cstheme="majorHAnsi"/>
      <w:b/>
      <w:bCs/>
      <w:szCs w:val="28"/>
      <w:lang w:val="en-AU" w:eastAsia="zh-CN"/>
    </w:rPr>
  </w:style>
  <w:style w:type="character" w:customStyle="1" w:styleId="Ttulo2Char">
    <w:name w:val="Título 2 Char"/>
    <w:basedOn w:val="Fontepargpadro"/>
    <w:link w:val="Ttulo2"/>
    <w:rsid w:val="00E65B6C"/>
    <w:rPr>
      <w:rFonts w:asciiTheme="majorHAnsi" w:eastAsiaTheme="majorEastAsia" w:hAnsiTheme="majorHAnsi" w:cstheme="majorHAnsi"/>
      <w:b/>
      <w:bCs/>
      <w:szCs w:val="28"/>
      <w:lang w:val="en-AU" w:eastAsia="zh-CN"/>
    </w:rPr>
  </w:style>
  <w:style w:type="character" w:customStyle="1" w:styleId="Ttulo3Char">
    <w:name w:val="Título 3 Char"/>
    <w:basedOn w:val="Fontepargpadro"/>
    <w:link w:val="Ttulo3"/>
    <w:rsid w:val="00E65B6C"/>
    <w:rPr>
      <w:rFonts w:eastAsiaTheme="minorEastAsia"/>
      <w:szCs w:val="28"/>
      <w:lang w:val="en-AU" w:eastAsia="zh-CN"/>
    </w:rPr>
  </w:style>
  <w:style w:type="character" w:customStyle="1" w:styleId="Ttulo4Char">
    <w:name w:val="Título 4 Char"/>
    <w:basedOn w:val="Fontepargpadro"/>
    <w:link w:val="Ttulo4"/>
    <w:rsid w:val="00E65B6C"/>
    <w:rPr>
      <w:rFonts w:eastAsiaTheme="minorEastAsia"/>
      <w:szCs w:val="28"/>
      <w:lang w:val="en-AU" w:eastAsia="zh-CN"/>
    </w:rPr>
  </w:style>
  <w:style w:type="character" w:customStyle="1" w:styleId="Ttulo5Char">
    <w:name w:val="Título 5 Char"/>
    <w:basedOn w:val="Fontepargpadro"/>
    <w:link w:val="Ttulo5"/>
    <w:rsid w:val="00E65B6C"/>
    <w:rPr>
      <w:rFonts w:eastAsiaTheme="minorEastAsia"/>
      <w:szCs w:val="28"/>
      <w:lang w:val="en-AU" w:eastAsia="zh-CN"/>
    </w:rPr>
  </w:style>
  <w:style w:type="character" w:customStyle="1" w:styleId="Ttulo6Char">
    <w:name w:val="Título 6 Char"/>
    <w:basedOn w:val="Fontepargpadro"/>
    <w:link w:val="Ttulo6"/>
    <w:rsid w:val="00E65B6C"/>
    <w:rPr>
      <w:rFonts w:eastAsiaTheme="minorEastAsia"/>
      <w:szCs w:val="28"/>
      <w:lang w:val="en-AU" w:eastAsia="zh-CN"/>
    </w:rPr>
  </w:style>
  <w:style w:type="character" w:customStyle="1" w:styleId="Ttulo7Char">
    <w:name w:val="Título 7 Char"/>
    <w:basedOn w:val="Fontepargpadro"/>
    <w:link w:val="Ttulo7"/>
    <w:rsid w:val="00E65B6C"/>
    <w:rPr>
      <w:rFonts w:eastAsiaTheme="minorEastAsia"/>
      <w:szCs w:val="28"/>
      <w:lang w:val="en-AU" w:eastAsia="zh-CN"/>
    </w:rPr>
  </w:style>
  <w:style w:type="character" w:styleId="Hyperlink">
    <w:name w:val="Hyperlink"/>
    <w:uiPriority w:val="6"/>
    <w:semiHidden/>
    <w:rsid w:val="00E65B6C"/>
    <w:rPr>
      <w:color w:val="0000FF"/>
      <w:u w:val="single"/>
    </w:rPr>
  </w:style>
  <w:style w:type="character" w:styleId="HiperlinkVisitado">
    <w:name w:val="FollowedHyperlink"/>
    <w:basedOn w:val="Fontepargpadro"/>
    <w:unhideWhenUsed/>
    <w:rsid w:val="00E65B6C"/>
    <w:rPr>
      <w:color w:val="800080"/>
      <w:u w:val="single"/>
    </w:rPr>
  </w:style>
  <w:style w:type="paragraph" w:styleId="Numerada">
    <w:name w:val="List Number"/>
    <w:basedOn w:val="Normal"/>
    <w:uiPriority w:val="7"/>
    <w:qFormat/>
    <w:rsid w:val="00E65B6C"/>
    <w:pPr>
      <w:numPr>
        <w:numId w:val="29"/>
      </w:numPr>
      <w:spacing w:after="180" w:line="260" w:lineRule="atLeast"/>
    </w:pPr>
  </w:style>
  <w:style w:type="paragraph" w:styleId="Numerada2">
    <w:name w:val="List Number 2"/>
    <w:basedOn w:val="Normal"/>
    <w:uiPriority w:val="7"/>
    <w:qFormat/>
    <w:rsid w:val="00E65B6C"/>
    <w:pPr>
      <w:numPr>
        <w:ilvl w:val="1"/>
        <w:numId w:val="29"/>
      </w:numPr>
      <w:spacing w:after="180" w:line="260" w:lineRule="atLeast"/>
    </w:pPr>
  </w:style>
  <w:style w:type="paragraph" w:styleId="Numerada3">
    <w:name w:val="List Number 3"/>
    <w:basedOn w:val="Normal"/>
    <w:uiPriority w:val="7"/>
    <w:qFormat/>
    <w:rsid w:val="00E65B6C"/>
    <w:pPr>
      <w:numPr>
        <w:ilvl w:val="2"/>
        <w:numId w:val="29"/>
      </w:numPr>
      <w:spacing w:after="180" w:line="260" w:lineRule="atLeast"/>
    </w:pPr>
  </w:style>
  <w:style w:type="paragraph" w:styleId="Numerada4">
    <w:name w:val="List Number 4"/>
    <w:basedOn w:val="Normal"/>
    <w:uiPriority w:val="7"/>
    <w:qFormat/>
    <w:rsid w:val="00E65B6C"/>
    <w:pPr>
      <w:numPr>
        <w:ilvl w:val="3"/>
        <w:numId w:val="29"/>
      </w:numPr>
      <w:spacing w:after="180" w:line="260" w:lineRule="atLeast"/>
    </w:pPr>
  </w:style>
  <w:style w:type="character" w:styleId="Nmerodepgina">
    <w:name w:val="page number"/>
    <w:basedOn w:val="Fontepargpadro"/>
    <w:uiPriority w:val="99"/>
    <w:semiHidden/>
    <w:rsid w:val="00E65B6C"/>
    <w:rPr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06E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E04"/>
    <w:rPr>
      <w:rFonts w:eastAsiaTheme="minorEastAsia"/>
      <w:szCs w:val="28"/>
      <w:lang w:val="en-AU" w:eastAsia="zh-CN"/>
    </w:rPr>
  </w:style>
  <w:style w:type="character" w:styleId="TextodoEspaoReservado">
    <w:name w:val="Placeholder Text"/>
    <w:basedOn w:val="Fontepargpadro"/>
    <w:uiPriority w:val="99"/>
    <w:semiHidden/>
    <w:rsid w:val="001B0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Luís Filipe Vieira dos Santos</cp:lastModifiedBy>
  <cp:revision>3</cp:revision>
  <dcterms:created xsi:type="dcterms:W3CDTF">1900-01-01T06:00:00Z</dcterms:created>
  <dcterms:modified xsi:type="dcterms:W3CDTF">2024-02-07T12:49:00Z</dcterms:modified>
</cp:coreProperties>
</file>